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59" w:rsidRPr="00D75459" w:rsidRDefault="00D75459" w:rsidP="00D75459">
      <w:pPr>
        <w:shd w:val="clear" w:color="auto" w:fill="FFFFFF"/>
        <w:spacing w:after="435" w:line="570" w:lineRule="atLeast"/>
        <w:outlineLvl w:val="0"/>
        <w:rPr>
          <w:rFonts w:ascii="Arial" w:eastAsia="Times New Roman" w:hAnsi="Arial" w:cs="Arial"/>
          <w:color w:val="888888"/>
          <w:kern w:val="36"/>
          <w:sz w:val="48"/>
          <w:szCs w:val="48"/>
        </w:rPr>
      </w:pPr>
      <w:r w:rsidRPr="00D75459">
        <w:rPr>
          <w:rFonts w:ascii="Arial" w:eastAsia="Times New Roman" w:hAnsi="Arial" w:cs="Arial"/>
          <w:color w:val="888888"/>
          <w:kern w:val="36"/>
          <w:sz w:val="48"/>
          <w:szCs w:val="48"/>
        </w:rPr>
        <w:t>EDI and Online Ordering Information</w:t>
      </w:r>
    </w:p>
    <w:p w:rsidR="00D75459" w:rsidRPr="00D75459" w:rsidRDefault="00D75459" w:rsidP="00D75459">
      <w:pPr>
        <w:shd w:val="clear" w:color="auto" w:fill="FFFFFF"/>
        <w:spacing w:before="450" w:after="240" w:line="450" w:lineRule="atLeast"/>
        <w:outlineLvl w:val="1"/>
        <w:rPr>
          <w:rFonts w:ascii="Arial" w:eastAsia="Times New Roman" w:hAnsi="Arial" w:cs="Arial"/>
          <w:color w:val="888888"/>
          <w:sz w:val="33"/>
          <w:szCs w:val="33"/>
        </w:rPr>
      </w:pPr>
      <w:proofErr w:type="spellStart"/>
      <w:r w:rsidRPr="00D75459">
        <w:rPr>
          <w:rFonts w:ascii="Arial" w:eastAsia="Times New Roman" w:hAnsi="Arial" w:cs="Arial"/>
          <w:color w:val="888888"/>
          <w:sz w:val="33"/>
          <w:szCs w:val="33"/>
        </w:rPr>
        <w:t>PubNet</w:t>
      </w:r>
      <w:proofErr w:type="spellEnd"/>
      <w:r w:rsidRPr="00D75459">
        <w:rPr>
          <w:rFonts w:ascii="Arial" w:eastAsia="Times New Roman" w:hAnsi="Arial" w:cs="Arial"/>
          <w:color w:val="888888"/>
          <w:sz w:val="25"/>
          <w:szCs w:val="25"/>
          <w:vertAlign w:val="superscript"/>
        </w:rPr>
        <w:t>®</w:t>
      </w:r>
      <w:r w:rsidRPr="00D75459">
        <w:rPr>
          <w:rFonts w:ascii="Arial" w:eastAsia="Times New Roman" w:hAnsi="Arial" w:cs="Arial"/>
          <w:color w:val="888888"/>
          <w:sz w:val="33"/>
          <w:szCs w:val="33"/>
        </w:rPr>
        <w:t xml:space="preserve"> and </w:t>
      </w:r>
      <w:proofErr w:type="spellStart"/>
      <w:r w:rsidRPr="00D75459">
        <w:rPr>
          <w:rFonts w:ascii="Arial" w:eastAsia="Times New Roman" w:hAnsi="Arial" w:cs="Arial"/>
          <w:color w:val="888888"/>
          <w:sz w:val="33"/>
          <w:szCs w:val="33"/>
        </w:rPr>
        <w:t>EasyLink</w:t>
      </w:r>
      <w:proofErr w:type="spellEnd"/>
      <w:r w:rsidRPr="00D75459">
        <w:rPr>
          <w:rFonts w:ascii="Arial" w:eastAsia="Times New Roman" w:hAnsi="Arial" w:cs="Arial"/>
          <w:color w:val="888888"/>
          <w:sz w:val="25"/>
          <w:szCs w:val="25"/>
          <w:vertAlign w:val="superscript"/>
        </w:rPr>
        <w:t>®</w:t>
      </w:r>
      <w:r w:rsidRPr="00D75459">
        <w:rPr>
          <w:rFonts w:ascii="Arial" w:eastAsia="Times New Roman" w:hAnsi="Arial" w:cs="Arial"/>
          <w:color w:val="888888"/>
          <w:sz w:val="33"/>
          <w:szCs w:val="33"/>
        </w:rPr>
        <w:t> EDI</w:t>
      </w:r>
    </w:p>
    <w:p w:rsidR="0023186A" w:rsidRDefault="00D75459" w:rsidP="00D75459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75459">
        <w:rPr>
          <w:rFonts w:ascii="Arial" w:eastAsia="Times New Roman" w:hAnsi="Arial" w:cs="Arial"/>
          <w:color w:val="333333"/>
          <w:sz w:val="21"/>
          <w:szCs w:val="21"/>
        </w:rPr>
        <w:t xml:space="preserve">SAGE Publishing is a trading partner with both </w:t>
      </w:r>
      <w:proofErr w:type="spellStart"/>
      <w:r w:rsidRPr="00D75459">
        <w:rPr>
          <w:rFonts w:ascii="Arial" w:eastAsia="Times New Roman" w:hAnsi="Arial" w:cs="Arial"/>
          <w:color w:val="333333"/>
          <w:sz w:val="21"/>
          <w:szCs w:val="21"/>
        </w:rPr>
        <w:t>PubNet</w:t>
      </w:r>
      <w:proofErr w:type="spellEnd"/>
      <w:r w:rsidRPr="00D75459">
        <w:rPr>
          <w:rFonts w:ascii="Arial" w:eastAsia="Times New Roman" w:hAnsi="Arial" w:cs="Arial"/>
          <w:color w:val="333333"/>
          <w:sz w:val="16"/>
          <w:szCs w:val="16"/>
          <w:vertAlign w:val="superscript"/>
        </w:rPr>
        <w:t>®</w:t>
      </w:r>
      <w:r w:rsidRPr="00D75459">
        <w:rPr>
          <w:rFonts w:ascii="Arial" w:eastAsia="Times New Roman" w:hAnsi="Arial" w:cs="Arial"/>
          <w:color w:val="333333"/>
          <w:sz w:val="21"/>
          <w:szCs w:val="21"/>
        </w:rPr>
        <w:t xml:space="preserve"> and </w:t>
      </w:r>
      <w:proofErr w:type="spellStart"/>
      <w:r w:rsidRPr="00D75459">
        <w:rPr>
          <w:rFonts w:ascii="Arial" w:eastAsia="Times New Roman" w:hAnsi="Arial" w:cs="Arial"/>
          <w:color w:val="333333"/>
          <w:sz w:val="21"/>
          <w:szCs w:val="21"/>
        </w:rPr>
        <w:t>EasyLink</w:t>
      </w:r>
      <w:proofErr w:type="spellEnd"/>
      <w:r w:rsidRPr="00D75459">
        <w:rPr>
          <w:rFonts w:ascii="Arial" w:eastAsia="Times New Roman" w:hAnsi="Arial" w:cs="Arial"/>
          <w:color w:val="333333"/>
          <w:sz w:val="16"/>
          <w:szCs w:val="16"/>
          <w:vertAlign w:val="superscript"/>
        </w:rPr>
        <w:t>®</w:t>
      </w:r>
      <w:r w:rsidRPr="00D75459">
        <w:rPr>
          <w:rFonts w:ascii="Arial" w:eastAsia="Times New Roman" w:hAnsi="Arial" w:cs="Arial"/>
          <w:color w:val="333333"/>
          <w:sz w:val="21"/>
          <w:szCs w:val="21"/>
        </w:rPr>
        <w:t xml:space="preserve"> VANs and is ready to set up SANs for college bookstore, retail bookstore, online retail, and wholesale customers. </w:t>
      </w:r>
      <w:proofErr w:type="spellStart"/>
      <w:r w:rsidRPr="00D75459">
        <w:rPr>
          <w:rFonts w:ascii="Arial" w:eastAsia="Times New Roman" w:hAnsi="Arial" w:cs="Arial"/>
          <w:color w:val="333333"/>
          <w:sz w:val="21"/>
          <w:szCs w:val="21"/>
        </w:rPr>
        <w:t>PubNet</w:t>
      </w:r>
      <w:proofErr w:type="spellEnd"/>
      <w:r w:rsidRPr="00D75459">
        <w:rPr>
          <w:rFonts w:ascii="Arial" w:eastAsia="Times New Roman" w:hAnsi="Arial" w:cs="Arial"/>
          <w:color w:val="333333"/>
          <w:sz w:val="16"/>
          <w:szCs w:val="16"/>
          <w:vertAlign w:val="superscript"/>
        </w:rPr>
        <w:t>®</w:t>
      </w:r>
      <w:r w:rsidRPr="00D75459">
        <w:rPr>
          <w:rFonts w:ascii="Arial" w:eastAsia="Times New Roman" w:hAnsi="Arial" w:cs="Arial"/>
          <w:color w:val="333333"/>
          <w:sz w:val="21"/>
          <w:szCs w:val="21"/>
        </w:rPr>
        <w:t xml:space="preserve"> or </w:t>
      </w:r>
      <w:proofErr w:type="spellStart"/>
      <w:r w:rsidRPr="00D75459">
        <w:rPr>
          <w:rFonts w:ascii="Arial" w:eastAsia="Times New Roman" w:hAnsi="Arial" w:cs="Arial"/>
          <w:color w:val="333333"/>
          <w:sz w:val="21"/>
          <w:szCs w:val="21"/>
        </w:rPr>
        <w:t>EasyLink</w:t>
      </w:r>
      <w:proofErr w:type="spellEnd"/>
      <w:r w:rsidRPr="00D75459">
        <w:rPr>
          <w:rFonts w:ascii="Arial" w:eastAsia="Times New Roman" w:hAnsi="Arial" w:cs="Arial"/>
          <w:color w:val="333333"/>
          <w:sz w:val="16"/>
          <w:szCs w:val="16"/>
          <w:vertAlign w:val="superscript"/>
        </w:rPr>
        <w:t>®</w:t>
      </w:r>
      <w:r w:rsidRPr="00D75459">
        <w:rPr>
          <w:rFonts w:ascii="Arial" w:eastAsia="Times New Roman" w:hAnsi="Arial" w:cs="Arial"/>
          <w:color w:val="333333"/>
          <w:sz w:val="21"/>
          <w:szCs w:val="21"/>
        </w:rPr>
        <w:t xml:space="preserve"> orders can be processed as soon as SANs are in place for existing customers, and new customer records will receive expedited attention. </w:t>
      </w:r>
      <w:r w:rsidR="00F67C37" w:rsidRPr="00F67C37">
        <w:rPr>
          <w:rFonts w:ascii="Arial" w:eastAsia="Times New Roman" w:hAnsi="Arial" w:cs="Arial"/>
          <w:color w:val="333333"/>
          <w:sz w:val="21"/>
          <w:szCs w:val="21"/>
        </w:rPr>
        <w:t>Please note that orders for SAGE and CQ Press orders should be submitted separately.</w:t>
      </w:r>
      <w:bookmarkStart w:id="0" w:name="_GoBack"/>
      <w:bookmarkEnd w:id="0"/>
    </w:p>
    <w:p w:rsidR="00D75459" w:rsidRPr="00D75459" w:rsidRDefault="00D75459" w:rsidP="00D75459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75459">
        <w:rPr>
          <w:rFonts w:ascii="Arial" w:eastAsia="Times New Roman" w:hAnsi="Arial" w:cs="Arial"/>
          <w:color w:val="333333"/>
          <w:sz w:val="21"/>
          <w:szCs w:val="21"/>
        </w:rPr>
        <w:t>Please contact the SAGE EDI Coordinator at 800-818-7243, or via email at </w:t>
      </w:r>
      <w:hyperlink r:id="rId5" w:history="1">
        <w:r w:rsidRPr="00D75459">
          <w:rPr>
            <w:rFonts w:ascii="Arial" w:eastAsia="Times New Roman" w:hAnsi="Arial" w:cs="Arial"/>
            <w:color w:val="006ACC"/>
            <w:sz w:val="21"/>
            <w:szCs w:val="21"/>
            <w:u w:val="single"/>
          </w:rPr>
          <w:t>EDI@sagepub.com</w:t>
        </w:r>
      </w:hyperlink>
      <w:r w:rsidRPr="00D75459">
        <w:rPr>
          <w:rFonts w:ascii="Arial" w:eastAsia="Times New Roman" w:hAnsi="Arial" w:cs="Arial"/>
          <w:color w:val="333333"/>
          <w:sz w:val="21"/>
          <w:szCs w:val="21"/>
        </w:rPr>
        <w:t> to get started.</w:t>
      </w:r>
    </w:p>
    <w:p w:rsidR="00D75459" w:rsidRPr="00D75459" w:rsidRDefault="0023186A" w:rsidP="00D75459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SAGE </w:t>
      </w:r>
      <w:r w:rsidR="00D75459" w:rsidRPr="00D75459">
        <w:rPr>
          <w:rFonts w:ascii="Arial" w:eastAsia="Times New Roman" w:hAnsi="Arial" w:cs="Arial"/>
          <w:color w:val="333333"/>
          <w:sz w:val="21"/>
          <w:szCs w:val="21"/>
        </w:rPr>
        <w:t>&amp; Corwin SAN: 2047217</w:t>
      </w:r>
    </w:p>
    <w:p w:rsidR="00D75459" w:rsidRPr="00D75459" w:rsidRDefault="00D75459" w:rsidP="00D75459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75459">
        <w:rPr>
          <w:rFonts w:ascii="Arial" w:eastAsia="Times New Roman" w:hAnsi="Arial" w:cs="Arial"/>
          <w:color w:val="333333"/>
          <w:sz w:val="21"/>
          <w:szCs w:val="21"/>
        </w:rPr>
        <w:t>CQ Press SAN: 2021803</w:t>
      </w:r>
      <w:r w:rsidR="00BE758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BE7588" w:rsidRPr="009A1940">
        <w:rPr>
          <w:rFonts w:ascii="Arial" w:eastAsia="Times New Roman" w:hAnsi="Arial" w:cs="Arial"/>
          <w:b/>
          <w:color w:val="333333"/>
          <w:sz w:val="21"/>
          <w:szCs w:val="21"/>
        </w:rPr>
        <w:t>(Starting May 7</w:t>
      </w:r>
      <w:r w:rsidR="00BE7588" w:rsidRPr="009A1940">
        <w:rPr>
          <w:rFonts w:ascii="Arial" w:eastAsia="Times New Roman" w:hAnsi="Arial" w:cs="Arial"/>
          <w:b/>
          <w:color w:val="333333"/>
          <w:sz w:val="21"/>
          <w:szCs w:val="21"/>
          <w:vertAlign w:val="superscript"/>
        </w:rPr>
        <w:t>th</w:t>
      </w:r>
      <w:r w:rsidR="00BE7588" w:rsidRPr="009A1940">
        <w:rPr>
          <w:rFonts w:ascii="Arial" w:eastAsia="Times New Roman" w:hAnsi="Arial" w:cs="Arial"/>
          <w:b/>
          <w:color w:val="333333"/>
          <w:sz w:val="21"/>
          <w:szCs w:val="21"/>
        </w:rPr>
        <w:t>, your SAGE SAN 2047217 should be used for all orders for SAGE, Corwin, and CQ Press)</w:t>
      </w:r>
    </w:p>
    <w:p w:rsidR="00D75459" w:rsidRPr="00D75459" w:rsidRDefault="00D75459" w:rsidP="00D75459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75459">
        <w:rPr>
          <w:rFonts w:ascii="Arial" w:eastAsia="Times New Roman" w:hAnsi="Arial" w:cs="Arial"/>
          <w:color w:val="333333"/>
          <w:sz w:val="21"/>
          <w:szCs w:val="21"/>
        </w:rPr>
        <w:t>For more information, please visit: </w:t>
      </w:r>
      <w:hyperlink r:id="rId6" w:history="1">
        <w:r w:rsidRPr="00D75459">
          <w:rPr>
            <w:rFonts w:ascii="Arial" w:eastAsia="Times New Roman" w:hAnsi="Arial" w:cs="Arial"/>
            <w:color w:val="006ACC"/>
            <w:sz w:val="21"/>
            <w:szCs w:val="21"/>
            <w:u w:val="single"/>
          </w:rPr>
          <w:t>www.pubnet.org</w:t>
        </w:r>
      </w:hyperlink>
      <w:r w:rsidRPr="00D75459">
        <w:rPr>
          <w:rFonts w:ascii="Arial" w:eastAsia="Times New Roman" w:hAnsi="Arial" w:cs="Arial"/>
          <w:color w:val="333333"/>
          <w:sz w:val="21"/>
          <w:szCs w:val="21"/>
        </w:rPr>
        <w:t> or </w:t>
      </w:r>
      <w:hyperlink r:id="rId7" w:history="1">
        <w:r w:rsidRPr="00D75459">
          <w:rPr>
            <w:rFonts w:ascii="Arial" w:eastAsia="Times New Roman" w:hAnsi="Arial" w:cs="Arial"/>
            <w:color w:val="006ACC"/>
            <w:sz w:val="21"/>
            <w:szCs w:val="21"/>
            <w:u w:val="single"/>
          </w:rPr>
          <w:t>www.opentext.com</w:t>
        </w:r>
      </w:hyperlink>
    </w:p>
    <w:p w:rsidR="00D75459" w:rsidRPr="00D75459" w:rsidRDefault="00D75459" w:rsidP="00D75459">
      <w:pPr>
        <w:shd w:val="clear" w:color="auto" w:fill="FFFFFF"/>
        <w:spacing w:before="450" w:after="240" w:line="450" w:lineRule="atLeast"/>
        <w:outlineLvl w:val="1"/>
        <w:rPr>
          <w:rFonts w:ascii="Arial" w:eastAsia="Times New Roman" w:hAnsi="Arial" w:cs="Arial"/>
          <w:color w:val="888888"/>
          <w:sz w:val="33"/>
          <w:szCs w:val="33"/>
        </w:rPr>
      </w:pPr>
      <w:proofErr w:type="spellStart"/>
      <w:r w:rsidRPr="00D75459">
        <w:rPr>
          <w:rFonts w:ascii="Arial" w:eastAsia="Times New Roman" w:hAnsi="Arial" w:cs="Arial"/>
          <w:color w:val="888888"/>
          <w:sz w:val="33"/>
          <w:szCs w:val="33"/>
        </w:rPr>
        <w:t>PubEasy</w:t>
      </w:r>
      <w:proofErr w:type="spellEnd"/>
      <w:r w:rsidRPr="00D75459">
        <w:rPr>
          <w:rFonts w:ascii="Arial" w:eastAsia="Times New Roman" w:hAnsi="Arial" w:cs="Arial"/>
          <w:color w:val="888888"/>
          <w:sz w:val="25"/>
          <w:szCs w:val="25"/>
          <w:vertAlign w:val="superscript"/>
        </w:rPr>
        <w:t>®</w:t>
      </w:r>
    </w:p>
    <w:p w:rsidR="00D75459" w:rsidRPr="00D75459" w:rsidRDefault="00D75459" w:rsidP="00D75459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75459">
        <w:rPr>
          <w:rFonts w:ascii="Arial" w:eastAsia="Times New Roman" w:hAnsi="Arial" w:cs="Arial"/>
          <w:color w:val="333333"/>
          <w:sz w:val="21"/>
          <w:szCs w:val="21"/>
        </w:rPr>
        <w:t xml:space="preserve">SAGE's catalog of book titles is available online </w:t>
      </w:r>
      <w:proofErr w:type="spellStart"/>
      <w:r w:rsidRPr="00D75459">
        <w:rPr>
          <w:rFonts w:ascii="Arial" w:eastAsia="Times New Roman" w:hAnsi="Arial" w:cs="Arial"/>
          <w:color w:val="333333"/>
          <w:sz w:val="21"/>
          <w:szCs w:val="21"/>
        </w:rPr>
        <w:t>withPubEasy</w:t>
      </w:r>
      <w:proofErr w:type="spellEnd"/>
      <w:r w:rsidRPr="00D75459">
        <w:rPr>
          <w:rFonts w:ascii="Arial" w:eastAsia="Times New Roman" w:hAnsi="Arial" w:cs="Arial"/>
          <w:color w:val="333333"/>
          <w:sz w:val="16"/>
          <w:szCs w:val="16"/>
          <w:vertAlign w:val="superscript"/>
        </w:rPr>
        <w:t>®</w:t>
      </w:r>
      <w:r w:rsidRPr="00D75459">
        <w:rPr>
          <w:rFonts w:ascii="Arial" w:eastAsia="Times New Roman" w:hAnsi="Arial" w:cs="Arial"/>
          <w:color w:val="333333"/>
          <w:sz w:val="21"/>
          <w:szCs w:val="21"/>
        </w:rPr>
        <w:t xml:space="preserve">, a free online business-to-business service connecting booksellers with their publishers and suppliers. With an efficient ordering service and easy-to-use site, </w:t>
      </w:r>
      <w:proofErr w:type="spellStart"/>
      <w:r w:rsidRPr="00D75459">
        <w:rPr>
          <w:rFonts w:ascii="Arial" w:eastAsia="Times New Roman" w:hAnsi="Arial" w:cs="Arial"/>
          <w:color w:val="333333"/>
          <w:sz w:val="21"/>
          <w:szCs w:val="21"/>
        </w:rPr>
        <w:t>PubEasy</w:t>
      </w:r>
      <w:proofErr w:type="spellEnd"/>
      <w:r w:rsidRPr="00D75459">
        <w:rPr>
          <w:rFonts w:ascii="Arial" w:eastAsia="Times New Roman" w:hAnsi="Arial" w:cs="Arial"/>
          <w:color w:val="333333"/>
          <w:sz w:val="16"/>
          <w:szCs w:val="16"/>
          <w:vertAlign w:val="superscript"/>
        </w:rPr>
        <w:t>®</w:t>
      </w:r>
      <w:r w:rsidRPr="00D75459">
        <w:rPr>
          <w:rFonts w:ascii="Arial" w:eastAsia="Times New Roman" w:hAnsi="Arial" w:cs="Arial"/>
          <w:color w:val="333333"/>
          <w:sz w:val="21"/>
          <w:szCs w:val="21"/>
        </w:rPr>
        <w:t> makes it simple to enter and track orders placed with SAGE.</w:t>
      </w:r>
    </w:p>
    <w:p w:rsidR="00D75459" w:rsidRPr="00D75459" w:rsidRDefault="00D75459" w:rsidP="00D75459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75459">
        <w:rPr>
          <w:rFonts w:ascii="Arial" w:eastAsia="Times New Roman" w:hAnsi="Arial" w:cs="Arial"/>
          <w:color w:val="333333"/>
          <w:sz w:val="21"/>
          <w:szCs w:val="21"/>
        </w:rPr>
        <w:t xml:space="preserve">Registered </w:t>
      </w:r>
      <w:proofErr w:type="spellStart"/>
      <w:r w:rsidRPr="00D75459">
        <w:rPr>
          <w:rFonts w:ascii="Arial" w:eastAsia="Times New Roman" w:hAnsi="Arial" w:cs="Arial"/>
          <w:color w:val="333333"/>
          <w:sz w:val="21"/>
          <w:szCs w:val="21"/>
        </w:rPr>
        <w:t>PubEasy</w:t>
      </w:r>
      <w:proofErr w:type="spellEnd"/>
      <w:r w:rsidRPr="00D75459">
        <w:rPr>
          <w:rFonts w:ascii="Arial" w:eastAsia="Times New Roman" w:hAnsi="Arial" w:cs="Arial"/>
          <w:color w:val="333333"/>
          <w:sz w:val="16"/>
          <w:szCs w:val="16"/>
          <w:vertAlign w:val="superscript"/>
        </w:rPr>
        <w:t>®</w:t>
      </w:r>
      <w:r w:rsidRPr="00D75459">
        <w:rPr>
          <w:rFonts w:ascii="Arial" w:eastAsia="Times New Roman" w:hAnsi="Arial" w:cs="Arial"/>
          <w:color w:val="333333"/>
          <w:sz w:val="21"/>
          <w:szCs w:val="21"/>
        </w:rPr>
        <w:t> booksellers can access valuable book information and time-saving features including:</w:t>
      </w:r>
    </w:p>
    <w:p w:rsidR="00D75459" w:rsidRPr="00D75459" w:rsidRDefault="00D75459" w:rsidP="00D75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D75459">
        <w:rPr>
          <w:rFonts w:ascii="Arial" w:eastAsia="Times New Roman" w:hAnsi="Arial" w:cs="Arial"/>
          <w:color w:val="333333"/>
          <w:sz w:val="21"/>
          <w:szCs w:val="21"/>
        </w:rPr>
        <w:t>Accurate and up-to-date price, status and availability checks</w:t>
      </w:r>
    </w:p>
    <w:p w:rsidR="00D75459" w:rsidRPr="00D75459" w:rsidRDefault="00D75459" w:rsidP="00D75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D75459">
        <w:rPr>
          <w:rFonts w:ascii="Arial" w:eastAsia="Times New Roman" w:hAnsi="Arial" w:cs="Arial"/>
          <w:color w:val="333333"/>
          <w:sz w:val="21"/>
          <w:szCs w:val="21"/>
        </w:rPr>
        <w:t>Online searching of extensive bibliographic information</w:t>
      </w:r>
    </w:p>
    <w:p w:rsidR="00D75459" w:rsidRPr="00D75459" w:rsidRDefault="00D75459" w:rsidP="00D75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D75459">
        <w:rPr>
          <w:rFonts w:ascii="Arial" w:eastAsia="Times New Roman" w:hAnsi="Arial" w:cs="Arial"/>
          <w:color w:val="333333"/>
          <w:sz w:val="21"/>
          <w:szCs w:val="21"/>
        </w:rPr>
        <w:t>Fast online order placement and confirmation functionality</w:t>
      </w:r>
    </w:p>
    <w:p w:rsidR="00D75459" w:rsidRPr="00D75459" w:rsidRDefault="00D75459" w:rsidP="00D75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D75459">
        <w:rPr>
          <w:rFonts w:ascii="Arial" w:eastAsia="Times New Roman" w:hAnsi="Arial" w:cs="Arial"/>
          <w:color w:val="333333"/>
          <w:sz w:val="21"/>
          <w:szCs w:val="21"/>
        </w:rPr>
        <w:t>Order tracking by purchase order or ISBN</w:t>
      </w:r>
    </w:p>
    <w:p w:rsidR="00D75459" w:rsidRPr="00D75459" w:rsidRDefault="00D75459" w:rsidP="00D75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D75459">
        <w:rPr>
          <w:rFonts w:ascii="Arial" w:eastAsia="Times New Roman" w:hAnsi="Arial" w:cs="Arial"/>
          <w:color w:val="333333"/>
          <w:sz w:val="21"/>
          <w:szCs w:val="21"/>
        </w:rPr>
        <w:t>24 hour, 7 days a week online access</w:t>
      </w:r>
    </w:p>
    <w:p w:rsidR="00D75459" w:rsidRPr="00D75459" w:rsidRDefault="00D75459" w:rsidP="00D75459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75459">
        <w:rPr>
          <w:rFonts w:ascii="Arial" w:eastAsia="Times New Roman" w:hAnsi="Arial" w:cs="Arial"/>
          <w:color w:val="333333"/>
          <w:sz w:val="21"/>
          <w:szCs w:val="21"/>
        </w:rPr>
        <w:t>For more information, please visit: </w:t>
      </w:r>
      <w:hyperlink r:id="rId8" w:history="1">
        <w:r w:rsidRPr="00D75459">
          <w:rPr>
            <w:rFonts w:ascii="Arial" w:eastAsia="Times New Roman" w:hAnsi="Arial" w:cs="Arial"/>
            <w:color w:val="006ACC"/>
            <w:sz w:val="21"/>
            <w:szCs w:val="21"/>
            <w:u w:val="single"/>
          </w:rPr>
          <w:t>http://register.pubeasy.com/books/owa/login</w:t>
        </w:r>
      </w:hyperlink>
      <w:r w:rsidRPr="00D75459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650412" w:rsidRDefault="00650412"/>
    <w:sectPr w:rsidR="00650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BC3"/>
    <w:multiLevelType w:val="multilevel"/>
    <w:tmpl w:val="D984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59"/>
    <w:rsid w:val="0023186A"/>
    <w:rsid w:val="00650412"/>
    <w:rsid w:val="009A1940"/>
    <w:rsid w:val="00BE7588"/>
    <w:rsid w:val="00D75459"/>
    <w:rsid w:val="00F6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170C2-9EC9-48E7-B5F0-8C288A3F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5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75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4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754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7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5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er.pubeasy.com/books/owa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tex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net.org/" TargetMode="External"/><Relationship Id="rId5" Type="http://schemas.openxmlformats.org/officeDocument/2006/relationships/hyperlink" Target="mailto:EDI@sagepub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Kostecki</dc:creator>
  <cp:keywords/>
  <dc:description/>
  <cp:lastModifiedBy>Lisa Kostecki</cp:lastModifiedBy>
  <cp:revision>6</cp:revision>
  <dcterms:created xsi:type="dcterms:W3CDTF">2018-03-29T19:05:00Z</dcterms:created>
  <dcterms:modified xsi:type="dcterms:W3CDTF">2018-03-30T15:03:00Z</dcterms:modified>
</cp:coreProperties>
</file>